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51" w:rsidRDefault="002C5D9B">
      <w:pPr>
        <w:rPr>
          <w:sz w:val="36"/>
          <w:szCs w:val="36"/>
        </w:rPr>
      </w:pPr>
      <w:r>
        <w:rPr>
          <w:sz w:val="36"/>
          <w:szCs w:val="36"/>
        </w:rPr>
        <w:t>Haïku, poème japonais</w:t>
      </w:r>
    </w:p>
    <w:p w:rsidR="002C5D9B" w:rsidRDefault="007A6437">
      <w:pPr>
        <w:rPr>
          <w:sz w:val="28"/>
          <w:szCs w:val="28"/>
        </w:rPr>
      </w:pPr>
      <w:r>
        <w:rPr>
          <w:sz w:val="28"/>
          <w:szCs w:val="28"/>
        </w:rPr>
        <w:t xml:space="preserve">Ces poèmes interviennent dans le Requiem de Jenkins. </w:t>
      </w:r>
    </w:p>
    <w:p w:rsidR="007A6437" w:rsidRDefault="007A6437">
      <w:pPr>
        <w:rPr>
          <w:sz w:val="28"/>
          <w:szCs w:val="28"/>
        </w:rPr>
      </w:pPr>
      <w:r>
        <w:rPr>
          <w:sz w:val="28"/>
          <w:szCs w:val="28"/>
        </w:rPr>
        <w:t>Le haïku est un poème court à forme fixe composé d’une seule strophe à trois vers de 5,7et 5 pieds qui comprennent des mots évoquant une saison s</w:t>
      </w:r>
      <w:r w:rsidR="00412476">
        <w:rPr>
          <w:sz w:val="28"/>
          <w:szCs w:val="28"/>
        </w:rPr>
        <w:t xml:space="preserve">ans </w:t>
      </w:r>
      <w:r>
        <w:rPr>
          <w:sz w:val="28"/>
          <w:szCs w:val="28"/>
        </w:rPr>
        <w:t xml:space="preserve">la </w:t>
      </w:r>
      <w:r w:rsidR="00412476">
        <w:rPr>
          <w:sz w:val="28"/>
          <w:szCs w:val="28"/>
        </w:rPr>
        <w:t>citer. Tout l’art est justement d’utiliser des mots-clés qui permettent de décrire une situation ou un décor sans le faire de manière explicite.</w:t>
      </w:r>
    </w:p>
    <w:p w:rsidR="00412476" w:rsidRDefault="00412476">
      <w:pPr>
        <w:rPr>
          <w:sz w:val="28"/>
          <w:szCs w:val="28"/>
        </w:rPr>
      </w:pPr>
      <w:r>
        <w:rPr>
          <w:sz w:val="28"/>
          <w:szCs w:val="28"/>
        </w:rPr>
        <w:t>Dans l’œuvre de Jenkins, ce sont des poèmes d’adieu chantés en japonais.</w:t>
      </w:r>
      <w:bookmarkStart w:id="0" w:name="_GoBack"/>
      <w:bookmarkEnd w:id="0"/>
    </w:p>
    <w:p w:rsidR="007A6437" w:rsidRPr="002C5D9B" w:rsidRDefault="007A6437">
      <w:pPr>
        <w:rPr>
          <w:sz w:val="28"/>
          <w:szCs w:val="28"/>
        </w:rPr>
      </w:pPr>
    </w:p>
    <w:sectPr w:rsidR="007A6437" w:rsidRPr="002C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9B"/>
    <w:rsid w:val="002C5D9B"/>
    <w:rsid w:val="0030225D"/>
    <w:rsid w:val="00412476"/>
    <w:rsid w:val="007A6437"/>
    <w:rsid w:val="008E6796"/>
    <w:rsid w:val="00D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FFD7"/>
  <w15:chartTrackingRefBased/>
  <w15:docId w15:val="{20C6DA82-2982-455D-B3DA-E27AEC65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2022-02-20T14:09:00Z</dcterms:created>
  <dcterms:modified xsi:type="dcterms:W3CDTF">2022-02-20T14:50:00Z</dcterms:modified>
</cp:coreProperties>
</file>